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9E1" w:rsidRPr="00C91210" w:rsidRDefault="007959E1" w:rsidP="007959E1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7959E1" w:rsidRPr="00C91210" w:rsidRDefault="007959E1" w:rsidP="00E464E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5BDD" w:rsidRPr="00C91210" w:rsidRDefault="00595BDD" w:rsidP="00E464E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5BDD" w:rsidRPr="00C91210" w:rsidRDefault="00595BDD" w:rsidP="00E464E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5BDD" w:rsidRPr="00C91210" w:rsidRDefault="00595BDD" w:rsidP="00E464E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5BDD" w:rsidRPr="00C91210" w:rsidRDefault="00595BDD" w:rsidP="00E464E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2D6" w:rsidRPr="00C91210" w:rsidRDefault="00E01E87" w:rsidP="00E464E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210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E01E87" w:rsidRPr="00C91210" w:rsidRDefault="00E01E87" w:rsidP="00E464E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1E87" w:rsidRPr="00C91210" w:rsidRDefault="00E01E87" w:rsidP="00E464E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210">
        <w:rPr>
          <w:rFonts w:ascii="Times New Roman" w:hAnsi="Times New Roman" w:cs="Times New Roman"/>
          <w:b/>
          <w:sz w:val="24"/>
          <w:szCs w:val="24"/>
        </w:rPr>
        <w:t>Об изъятии</w:t>
      </w:r>
      <w:r w:rsidR="00E464EB" w:rsidRPr="00C91210">
        <w:rPr>
          <w:rFonts w:ascii="Times New Roman" w:hAnsi="Times New Roman" w:cs="Times New Roman"/>
          <w:b/>
          <w:sz w:val="24"/>
          <w:szCs w:val="24"/>
        </w:rPr>
        <w:t xml:space="preserve"> (выкупа) </w:t>
      </w:r>
      <w:r w:rsidR="00DE0DA6" w:rsidRPr="00C91210">
        <w:rPr>
          <w:rFonts w:ascii="Times New Roman" w:hAnsi="Times New Roman" w:cs="Times New Roman"/>
          <w:b/>
          <w:sz w:val="24"/>
          <w:szCs w:val="24"/>
        </w:rPr>
        <w:t>земельных участков</w:t>
      </w:r>
      <w:r w:rsidR="00E464EB" w:rsidRPr="00C91210">
        <w:rPr>
          <w:rFonts w:ascii="Times New Roman" w:hAnsi="Times New Roman" w:cs="Times New Roman"/>
          <w:b/>
          <w:sz w:val="24"/>
          <w:szCs w:val="24"/>
        </w:rPr>
        <w:t xml:space="preserve"> для общес</w:t>
      </w:r>
      <w:bookmarkStart w:id="0" w:name="_GoBack"/>
      <w:bookmarkEnd w:id="0"/>
      <w:r w:rsidR="00E464EB" w:rsidRPr="00C91210">
        <w:rPr>
          <w:rFonts w:ascii="Times New Roman" w:hAnsi="Times New Roman" w:cs="Times New Roman"/>
          <w:b/>
          <w:sz w:val="24"/>
          <w:szCs w:val="24"/>
        </w:rPr>
        <w:t>твенных и государственных нужд</w:t>
      </w:r>
    </w:p>
    <w:p w:rsidR="00E01E87" w:rsidRPr="00C91210" w:rsidRDefault="00E01E87" w:rsidP="00E464E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1E87" w:rsidRPr="00C91210" w:rsidRDefault="00E464EB" w:rsidP="00E464E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210">
        <w:rPr>
          <w:rFonts w:ascii="Times New Roman" w:hAnsi="Times New Roman" w:cs="Times New Roman"/>
          <w:b/>
          <w:sz w:val="24"/>
          <w:szCs w:val="24"/>
        </w:rPr>
        <w:t>Глава 1. Общие положения</w:t>
      </w:r>
    </w:p>
    <w:p w:rsidR="00E01E87" w:rsidRPr="00C91210" w:rsidRDefault="00E01E87" w:rsidP="00E464E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464EB" w:rsidRPr="00C91210" w:rsidRDefault="00E464EB" w:rsidP="00E464EB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210">
        <w:rPr>
          <w:rFonts w:ascii="Times New Roman" w:hAnsi="Times New Roman" w:cs="Times New Roman"/>
          <w:b/>
          <w:sz w:val="24"/>
          <w:szCs w:val="24"/>
        </w:rPr>
        <w:t>Статья 1. Предмет регулирования</w:t>
      </w:r>
    </w:p>
    <w:p w:rsidR="00373AB0" w:rsidRPr="00C91210" w:rsidRDefault="00373AB0" w:rsidP="00E464EB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3AB0" w:rsidRPr="00C91210" w:rsidRDefault="00E464EB" w:rsidP="00373AB0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 xml:space="preserve">Настоящий Закон определяет </w:t>
      </w:r>
      <w:r w:rsidR="00DD11E7" w:rsidRPr="00C91210">
        <w:rPr>
          <w:rFonts w:ascii="Times New Roman" w:hAnsi="Times New Roman" w:cs="Times New Roman"/>
          <w:sz w:val="24"/>
          <w:szCs w:val="24"/>
        </w:rPr>
        <w:t xml:space="preserve">цели, </w:t>
      </w:r>
      <w:r w:rsidRPr="00C91210">
        <w:rPr>
          <w:rFonts w:ascii="Times New Roman" w:hAnsi="Times New Roman" w:cs="Times New Roman"/>
          <w:sz w:val="24"/>
          <w:szCs w:val="24"/>
        </w:rPr>
        <w:t>порядок изъятия (выкупа) земель</w:t>
      </w:r>
      <w:r w:rsidR="00E1202A" w:rsidRPr="00C91210">
        <w:rPr>
          <w:rFonts w:ascii="Times New Roman" w:hAnsi="Times New Roman" w:cs="Times New Roman"/>
          <w:sz w:val="24"/>
          <w:szCs w:val="24"/>
        </w:rPr>
        <w:t>ных участков</w:t>
      </w:r>
      <w:r w:rsidRPr="00C91210">
        <w:rPr>
          <w:rFonts w:ascii="Times New Roman" w:hAnsi="Times New Roman" w:cs="Times New Roman"/>
          <w:sz w:val="24"/>
          <w:szCs w:val="24"/>
        </w:rPr>
        <w:t xml:space="preserve"> для общественных и государственных нужд, определени</w:t>
      </w:r>
      <w:r w:rsidR="00DD11E7" w:rsidRPr="00C91210">
        <w:rPr>
          <w:rFonts w:ascii="Times New Roman" w:hAnsi="Times New Roman" w:cs="Times New Roman"/>
          <w:sz w:val="24"/>
          <w:szCs w:val="24"/>
        </w:rPr>
        <w:t>я</w:t>
      </w:r>
      <w:r w:rsidRPr="00C91210">
        <w:rPr>
          <w:rFonts w:ascii="Times New Roman" w:hAnsi="Times New Roman" w:cs="Times New Roman"/>
          <w:sz w:val="24"/>
          <w:szCs w:val="24"/>
        </w:rPr>
        <w:t xml:space="preserve"> выкупной цены земельного</w:t>
      </w:r>
      <w:r w:rsidR="00DD11E7" w:rsidRPr="00C91210">
        <w:rPr>
          <w:rFonts w:ascii="Times New Roman" w:hAnsi="Times New Roman" w:cs="Times New Roman"/>
          <w:sz w:val="24"/>
          <w:szCs w:val="24"/>
        </w:rPr>
        <w:t xml:space="preserve"> участка, гарантии возмещения расходов и правовые последствия изъятия (выкупа) земель</w:t>
      </w:r>
      <w:r w:rsidR="006E272C" w:rsidRPr="00C91210">
        <w:rPr>
          <w:rFonts w:ascii="Times New Roman" w:hAnsi="Times New Roman" w:cs="Times New Roman"/>
          <w:sz w:val="24"/>
          <w:szCs w:val="24"/>
        </w:rPr>
        <w:t>ных участков</w:t>
      </w:r>
      <w:r w:rsidR="008E6CB8" w:rsidRPr="00C91210">
        <w:rPr>
          <w:rFonts w:ascii="Times New Roman" w:hAnsi="Times New Roman" w:cs="Times New Roman"/>
          <w:sz w:val="24"/>
          <w:szCs w:val="24"/>
        </w:rPr>
        <w:t>.</w:t>
      </w:r>
    </w:p>
    <w:p w:rsidR="00373AB0" w:rsidRPr="00C91210" w:rsidRDefault="00E464EB" w:rsidP="00373AB0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 xml:space="preserve">Действие настоящего Закона </w:t>
      </w:r>
      <w:r w:rsidR="00373AB0" w:rsidRPr="00C91210">
        <w:rPr>
          <w:rFonts w:ascii="Times New Roman" w:hAnsi="Times New Roman" w:cs="Times New Roman"/>
          <w:sz w:val="24"/>
          <w:szCs w:val="24"/>
        </w:rPr>
        <w:t>не распространяется на изъятие (выкуп) земель</w:t>
      </w:r>
      <w:r w:rsidR="009154D9" w:rsidRPr="00C91210">
        <w:rPr>
          <w:rFonts w:ascii="Times New Roman" w:hAnsi="Times New Roman" w:cs="Times New Roman"/>
          <w:sz w:val="24"/>
          <w:szCs w:val="24"/>
        </w:rPr>
        <w:t>ных участков</w:t>
      </w:r>
      <w:r w:rsidR="00373AB0" w:rsidRPr="00C91210">
        <w:rPr>
          <w:rFonts w:ascii="Times New Roman" w:hAnsi="Times New Roman" w:cs="Times New Roman"/>
          <w:sz w:val="24"/>
          <w:szCs w:val="24"/>
        </w:rPr>
        <w:t xml:space="preserve"> для реализации частных инвестиционных проектов, которые регулируются на основе гражданско-правовых сделок в порядке, определенном гражданским, земельным, жилищным и иным законодательством Кыргызской Республики. </w:t>
      </w:r>
    </w:p>
    <w:p w:rsidR="00373AB0" w:rsidRPr="00C91210" w:rsidRDefault="00E464EB" w:rsidP="00373AB0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 xml:space="preserve">3. </w:t>
      </w:r>
      <w:r w:rsidR="00373AB0" w:rsidRPr="00C91210">
        <w:rPr>
          <w:rFonts w:ascii="Times New Roman" w:hAnsi="Times New Roman" w:cs="Times New Roman"/>
          <w:sz w:val="24"/>
          <w:szCs w:val="24"/>
        </w:rPr>
        <w:t xml:space="preserve">Другие законы относительно изъятия (выкупа) </w:t>
      </w:r>
      <w:r w:rsidR="00DE0DA6" w:rsidRPr="00C91210">
        <w:rPr>
          <w:rFonts w:ascii="Times New Roman" w:hAnsi="Times New Roman" w:cs="Times New Roman"/>
          <w:sz w:val="24"/>
          <w:szCs w:val="24"/>
        </w:rPr>
        <w:t>земельных участков</w:t>
      </w:r>
      <w:r w:rsidR="00373AB0" w:rsidRPr="00C91210">
        <w:rPr>
          <w:rFonts w:ascii="Times New Roman" w:hAnsi="Times New Roman" w:cs="Times New Roman"/>
          <w:sz w:val="24"/>
          <w:szCs w:val="24"/>
        </w:rPr>
        <w:t xml:space="preserve"> для </w:t>
      </w:r>
      <w:r w:rsidR="00DE0DA6" w:rsidRPr="00C91210">
        <w:rPr>
          <w:rFonts w:ascii="Times New Roman" w:hAnsi="Times New Roman" w:cs="Times New Roman"/>
          <w:sz w:val="24"/>
          <w:szCs w:val="24"/>
        </w:rPr>
        <w:t>общественных</w:t>
      </w:r>
      <w:r w:rsidR="00373AB0" w:rsidRPr="00C91210">
        <w:rPr>
          <w:rFonts w:ascii="Times New Roman" w:hAnsi="Times New Roman" w:cs="Times New Roman"/>
          <w:sz w:val="24"/>
          <w:szCs w:val="24"/>
        </w:rPr>
        <w:t xml:space="preserve"> и государственных нужд</w:t>
      </w:r>
      <w:r w:rsidRPr="00C91210">
        <w:rPr>
          <w:rFonts w:ascii="Times New Roman" w:hAnsi="Times New Roman" w:cs="Times New Roman"/>
          <w:sz w:val="24"/>
          <w:szCs w:val="24"/>
        </w:rPr>
        <w:t>, применяются в той мере, в которой настоящим Законом не урегулировано.</w:t>
      </w:r>
    </w:p>
    <w:p w:rsidR="009D122A" w:rsidRPr="00C91210" w:rsidRDefault="009D122A" w:rsidP="00373AB0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122A" w:rsidRPr="00C91210" w:rsidRDefault="009D122A" w:rsidP="009D122A">
      <w:pPr>
        <w:pStyle w:val="a4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91210">
        <w:rPr>
          <w:rFonts w:ascii="Times New Roman" w:hAnsi="Times New Roman" w:cs="Times New Roman"/>
          <w:b/>
          <w:sz w:val="24"/>
          <w:szCs w:val="24"/>
        </w:rPr>
        <w:t>Статья 2. Понятия, применяемые в настоящем Законе</w:t>
      </w:r>
    </w:p>
    <w:p w:rsidR="009D122A" w:rsidRPr="00C91210" w:rsidRDefault="009D122A" w:rsidP="009D122A">
      <w:pPr>
        <w:pStyle w:val="a4"/>
        <w:ind w:firstLine="709"/>
        <w:rPr>
          <w:rFonts w:ascii="Times New Roman" w:hAnsi="Times New Roman" w:cs="Times New Roman"/>
          <w:sz w:val="24"/>
          <w:szCs w:val="24"/>
        </w:rPr>
      </w:pPr>
    </w:p>
    <w:p w:rsidR="009D122A" w:rsidRPr="00C91210" w:rsidRDefault="009D122A" w:rsidP="009D122A">
      <w:pPr>
        <w:pStyle w:val="a4"/>
        <w:ind w:firstLine="709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 xml:space="preserve">Настоящем </w:t>
      </w:r>
      <w:r w:rsidR="004167D3" w:rsidRPr="00C91210">
        <w:rPr>
          <w:rFonts w:ascii="Times New Roman" w:hAnsi="Times New Roman" w:cs="Times New Roman"/>
          <w:sz w:val="24"/>
          <w:szCs w:val="24"/>
        </w:rPr>
        <w:t>Законе</w:t>
      </w:r>
      <w:r w:rsidRPr="00C91210">
        <w:rPr>
          <w:rFonts w:ascii="Times New Roman" w:hAnsi="Times New Roman" w:cs="Times New Roman"/>
          <w:sz w:val="24"/>
          <w:szCs w:val="24"/>
        </w:rPr>
        <w:t xml:space="preserve"> применяются следующие понятия</w:t>
      </w:r>
    </w:p>
    <w:p w:rsidR="009D122A" w:rsidRPr="00C91210" w:rsidRDefault="009D122A" w:rsidP="009D122A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1210">
        <w:rPr>
          <w:rFonts w:ascii="Times New Roman" w:hAnsi="Times New Roman" w:cs="Times New Roman"/>
          <w:b/>
          <w:bCs/>
          <w:sz w:val="24"/>
          <w:szCs w:val="24"/>
        </w:rPr>
        <w:t>выкуп</w:t>
      </w:r>
      <w:proofErr w:type="gramEnd"/>
      <w:r w:rsidRPr="00C91210">
        <w:rPr>
          <w:rFonts w:ascii="Times New Roman" w:hAnsi="Times New Roman" w:cs="Times New Roman"/>
          <w:b/>
          <w:bCs/>
          <w:sz w:val="24"/>
          <w:szCs w:val="24"/>
        </w:rPr>
        <w:t xml:space="preserve"> земельных участков</w:t>
      </w:r>
      <w:r w:rsidRPr="00C91210">
        <w:rPr>
          <w:rFonts w:ascii="Times New Roman" w:hAnsi="Times New Roman" w:cs="Times New Roman"/>
          <w:sz w:val="24"/>
          <w:szCs w:val="24"/>
        </w:rPr>
        <w:t xml:space="preserve"> - возмездное и договорное отчуждение земельного участка </w:t>
      </w:r>
      <w:r w:rsidR="009933E1" w:rsidRPr="00C91210">
        <w:rPr>
          <w:rFonts w:ascii="Times New Roman" w:hAnsi="Times New Roman" w:cs="Times New Roman"/>
          <w:sz w:val="24"/>
          <w:szCs w:val="24"/>
        </w:rPr>
        <w:t xml:space="preserve">собственником </w:t>
      </w:r>
      <w:r w:rsidRPr="00C91210">
        <w:rPr>
          <w:rFonts w:ascii="Times New Roman" w:hAnsi="Times New Roman" w:cs="Times New Roman"/>
          <w:sz w:val="24"/>
          <w:szCs w:val="24"/>
        </w:rPr>
        <w:t>уполномоченным органо</w:t>
      </w:r>
      <w:r w:rsidR="009933E1" w:rsidRPr="00C91210">
        <w:rPr>
          <w:rFonts w:ascii="Times New Roman" w:hAnsi="Times New Roman" w:cs="Times New Roman"/>
          <w:sz w:val="24"/>
          <w:szCs w:val="24"/>
        </w:rPr>
        <w:t>м</w:t>
      </w:r>
      <w:r w:rsidRPr="00C91210">
        <w:rPr>
          <w:rFonts w:ascii="Times New Roman" w:hAnsi="Times New Roman" w:cs="Times New Roman"/>
          <w:sz w:val="24"/>
          <w:szCs w:val="24"/>
        </w:rPr>
        <w:t>;</w:t>
      </w:r>
    </w:p>
    <w:p w:rsidR="00DD046C" w:rsidRPr="00C91210" w:rsidRDefault="00DD046C" w:rsidP="009D122A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C91210">
        <w:rPr>
          <w:rFonts w:ascii="Times New Roman" w:hAnsi="Times New Roman" w:cs="Times New Roman"/>
          <w:b/>
          <w:bCs/>
          <w:sz w:val="24"/>
          <w:szCs w:val="24"/>
        </w:rPr>
        <w:t>землепользователь</w:t>
      </w:r>
      <w:proofErr w:type="gramEnd"/>
      <w:r w:rsidRPr="00C91210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Pr="00C91210">
        <w:rPr>
          <w:rFonts w:ascii="Times New Roman" w:hAnsi="Times New Roman" w:cs="Times New Roman"/>
          <w:bCs/>
          <w:sz w:val="24"/>
          <w:szCs w:val="24"/>
        </w:rPr>
        <w:t>физическое или юридическое лицо, право пользования земельным участком которому предоставлено, передано или перешло в бессрочное (без указания срока) или срочное (временное) пользование;</w:t>
      </w:r>
    </w:p>
    <w:p w:rsidR="009D122A" w:rsidRPr="00C91210" w:rsidRDefault="009D122A" w:rsidP="009D122A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1210">
        <w:rPr>
          <w:rFonts w:ascii="Times New Roman" w:hAnsi="Times New Roman" w:cs="Times New Roman"/>
          <w:b/>
          <w:bCs/>
          <w:sz w:val="24"/>
          <w:szCs w:val="24"/>
        </w:rPr>
        <w:t>уполномоченный</w:t>
      </w:r>
      <w:proofErr w:type="gramEnd"/>
      <w:r w:rsidRPr="00C9121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37737" w:rsidRPr="00C91210">
        <w:rPr>
          <w:rFonts w:ascii="Times New Roman" w:hAnsi="Times New Roman" w:cs="Times New Roman"/>
          <w:b/>
          <w:bCs/>
          <w:sz w:val="24"/>
          <w:szCs w:val="24"/>
        </w:rPr>
        <w:t xml:space="preserve">государственный </w:t>
      </w:r>
      <w:r w:rsidRPr="00C91210">
        <w:rPr>
          <w:rFonts w:ascii="Times New Roman" w:hAnsi="Times New Roman" w:cs="Times New Roman"/>
          <w:b/>
          <w:bCs/>
          <w:sz w:val="24"/>
          <w:szCs w:val="24"/>
        </w:rPr>
        <w:t>орган</w:t>
      </w:r>
      <w:r w:rsidRPr="00C91210">
        <w:rPr>
          <w:rFonts w:ascii="Times New Roman" w:hAnsi="Times New Roman" w:cs="Times New Roman"/>
          <w:sz w:val="24"/>
          <w:szCs w:val="24"/>
        </w:rPr>
        <w:t xml:space="preserve"> </w:t>
      </w:r>
      <w:r w:rsidR="00837737" w:rsidRPr="00C91210">
        <w:rPr>
          <w:rFonts w:ascii="Times New Roman" w:hAnsi="Times New Roman" w:cs="Times New Roman"/>
          <w:sz w:val="24"/>
          <w:szCs w:val="24"/>
        </w:rPr>
        <w:t>–</w:t>
      </w:r>
      <w:r w:rsidRPr="00C91210">
        <w:rPr>
          <w:rFonts w:ascii="Times New Roman" w:hAnsi="Times New Roman" w:cs="Times New Roman"/>
          <w:sz w:val="24"/>
          <w:szCs w:val="24"/>
        </w:rPr>
        <w:t xml:space="preserve"> </w:t>
      </w:r>
      <w:r w:rsidR="00837737" w:rsidRPr="00C91210">
        <w:rPr>
          <w:rFonts w:ascii="Times New Roman" w:hAnsi="Times New Roman" w:cs="Times New Roman"/>
          <w:sz w:val="24"/>
          <w:szCs w:val="24"/>
        </w:rPr>
        <w:t>государственный орган, определяемый Кабинетом Министров Кыргызской Республики</w:t>
      </w:r>
      <w:r w:rsidRPr="00C91210">
        <w:rPr>
          <w:rFonts w:ascii="Times New Roman" w:hAnsi="Times New Roman" w:cs="Times New Roman"/>
          <w:sz w:val="24"/>
          <w:szCs w:val="24"/>
        </w:rPr>
        <w:t>;</w:t>
      </w:r>
    </w:p>
    <w:p w:rsidR="009D122A" w:rsidRPr="00C91210" w:rsidRDefault="00DD046C" w:rsidP="009D122A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1210">
        <w:rPr>
          <w:rFonts w:ascii="Times New Roman" w:hAnsi="Times New Roman" w:cs="Times New Roman"/>
          <w:b/>
          <w:bCs/>
          <w:sz w:val="24"/>
          <w:szCs w:val="24"/>
        </w:rPr>
        <w:t>выкупная</w:t>
      </w:r>
      <w:proofErr w:type="gramEnd"/>
      <w:r w:rsidRPr="00C91210">
        <w:rPr>
          <w:rFonts w:ascii="Times New Roman" w:hAnsi="Times New Roman" w:cs="Times New Roman"/>
          <w:b/>
          <w:bCs/>
          <w:sz w:val="24"/>
          <w:szCs w:val="24"/>
        </w:rPr>
        <w:t xml:space="preserve"> стоимость </w:t>
      </w:r>
      <w:r w:rsidR="009D122A" w:rsidRPr="00C91210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C91210">
        <w:rPr>
          <w:rFonts w:ascii="Times New Roman" w:hAnsi="Times New Roman" w:cs="Times New Roman"/>
          <w:b/>
          <w:bCs/>
          <w:sz w:val="24"/>
          <w:szCs w:val="24"/>
        </w:rPr>
        <w:t>цена</w:t>
      </w:r>
      <w:r w:rsidR="009D122A" w:rsidRPr="00C91210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9D122A" w:rsidRPr="00C91210">
        <w:rPr>
          <w:rFonts w:ascii="Times New Roman" w:hAnsi="Times New Roman" w:cs="Times New Roman"/>
          <w:sz w:val="24"/>
          <w:szCs w:val="24"/>
        </w:rPr>
        <w:t xml:space="preserve"> - денежная сумма, за которую выкупается земельный участок в результате заключения сделки между уполномоченным органом и </w:t>
      </w:r>
      <w:r w:rsidRPr="00C91210">
        <w:rPr>
          <w:rFonts w:ascii="Times New Roman" w:hAnsi="Times New Roman" w:cs="Times New Roman"/>
          <w:sz w:val="24"/>
          <w:szCs w:val="24"/>
        </w:rPr>
        <w:t>собственником</w:t>
      </w:r>
      <w:r w:rsidR="009D122A" w:rsidRPr="00C91210">
        <w:rPr>
          <w:rFonts w:ascii="Times New Roman" w:hAnsi="Times New Roman" w:cs="Times New Roman"/>
          <w:sz w:val="24"/>
          <w:szCs w:val="24"/>
        </w:rPr>
        <w:t>.</w:t>
      </w:r>
    </w:p>
    <w:p w:rsidR="009D122A" w:rsidRPr="00C91210" w:rsidRDefault="009D122A" w:rsidP="00373AB0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3AB0" w:rsidRPr="00C91210" w:rsidRDefault="00373AB0" w:rsidP="00373AB0">
      <w:pPr>
        <w:pStyle w:val="a4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1210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9D122A" w:rsidRPr="00C91210">
        <w:rPr>
          <w:rFonts w:ascii="Times New Roman" w:hAnsi="Times New Roman" w:cs="Times New Roman"/>
          <w:b/>
          <w:sz w:val="24"/>
          <w:szCs w:val="24"/>
        </w:rPr>
        <w:t>3</w:t>
      </w:r>
      <w:r w:rsidRPr="00C91210">
        <w:rPr>
          <w:rFonts w:ascii="Times New Roman" w:hAnsi="Times New Roman" w:cs="Times New Roman"/>
          <w:b/>
          <w:sz w:val="24"/>
          <w:szCs w:val="24"/>
        </w:rPr>
        <w:t>. Общие принципы изъятия (выкупа) земель</w:t>
      </w:r>
      <w:r w:rsidR="00D90B19" w:rsidRPr="00C91210">
        <w:rPr>
          <w:rFonts w:ascii="Times New Roman" w:hAnsi="Times New Roman" w:cs="Times New Roman"/>
          <w:b/>
          <w:sz w:val="24"/>
          <w:szCs w:val="24"/>
        </w:rPr>
        <w:t>ных участков</w:t>
      </w:r>
      <w:r w:rsidRPr="00C91210">
        <w:rPr>
          <w:rFonts w:ascii="Times New Roman" w:hAnsi="Times New Roman" w:cs="Times New Roman"/>
          <w:b/>
          <w:sz w:val="24"/>
          <w:szCs w:val="24"/>
        </w:rPr>
        <w:t xml:space="preserve"> для общественных и государственных нужд</w:t>
      </w:r>
    </w:p>
    <w:p w:rsidR="00373AB0" w:rsidRPr="00C91210" w:rsidRDefault="00373AB0" w:rsidP="00373AB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373AB0" w:rsidRPr="00C91210" w:rsidRDefault="00373AB0" w:rsidP="00373AB0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 xml:space="preserve">Изъятие (выкуп) </w:t>
      </w:r>
      <w:r w:rsidR="00DE0DA6" w:rsidRPr="00C91210">
        <w:rPr>
          <w:rFonts w:ascii="Times New Roman" w:hAnsi="Times New Roman" w:cs="Times New Roman"/>
          <w:sz w:val="24"/>
          <w:szCs w:val="24"/>
        </w:rPr>
        <w:t>земельных участков</w:t>
      </w:r>
      <w:r w:rsidRPr="00C91210">
        <w:rPr>
          <w:rFonts w:ascii="Times New Roman" w:hAnsi="Times New Roman" w:cs="Times New Roman"/>
          <w:sz w:val="24"/>
          <w:szCs w:val="24"/>
        </w:rPr>
        <w:t xml:space="preserve"> для общественных и государственных нужд основывается на принципах:</w:t>
      </w:r>
    </w:p>
    <w:p w:rsidR="00373AB0" w:rsidRPr="00C91210" w:rsidRDefault="00373AB0" w:rsidP="00373AB0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>1) законности и социальной справедливости;</w:t>
      </w:r>
    </w:p>
    <w:p w:rsidR="00373AB0" w:rsidRPr="00C91210" w:rsidRDefault="00373AB0" w:rsidP="00373AB0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 xml:space="preserve">2) защиты прав и охраняемых законом интересов </w:t>
      </w:r>
      <w:r w:rsidR="00E06474" w:rsidRPr="00C91210">
        <w:rPr>
          <w:rFonts w:ascii="Times New Roman" w:hAnsi="Times New Roman" w:cs="Times New Roman"/>
          <w:sz w:val="24"/>
          <w:szCs w:val="24"/>
        </w:rPr>
        <w:t>собственников</w:t>
      </w:r>
      <w:r w:rsidRPr="00C91210">
        <w:rPr>
          <w:rFonts w:ascii="Times New Roman" w:hAnsi="Times New Roman" w:cs="Times New Roman"/>
          <w:sz w:val="24"/>
          <w:szCs w:val="24"/>
        </w:rPr>
        <w:t>;</w:t>
      </w:r>
    </w:p>
    <w:p w:rsidR="00E06474" w:rsidRPr="00C91210" w:rsidRDefault="00E06474" w:rsidP="00373AB0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 xml:space="preserve">3) охраны общественных и государственных интересов и их сочетание; </w:t>
      </w:r>
    </w:p>
    <w:p w:rsidR="00373AB0" w:rsidRPr="00C91210" w:rsidRDefault="00E06474" w:rsidP="00373AB0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>4</w:t>
      </w:r>
      <w:r w:rsidR="00373AB0" w:rsidRPr="00C91210">
        <w:rPr>
          <w:rFonts w:ascii="Times New Roman" w:hAnsi="Times New Roman" w:cs="Times New Roman"/>
          <w:sz w:val="24"/>
          <w:szCs w:val="24"/>
        </w:rPr>
        <w:t>) открытости и гласности в решении вопросов;</w:t>
      </w:r>
    </w:p>
    <w:p w:rsidR="00373AB0" w:rsidRPr="00C91210" w:rsidRDefault="00373AB0" w:rsidP="00373AB0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>5) ответственности</w:t>
      </w:r>
      <w:r w:rsidR="00E06474" w:rsidRPr="00C91210">
        <w:rPr>
          <w:rFonts w:ascii="Times New Roman" w:hAnsi="Times New Roman" w:cs="Times New Roman"/>
          <w:sz w:val="24"/>
          <w:szCs w:val="24"/>
        </w:rPr>
        <w:t>.</w:t>
      </w:r>
    </w:p>
    <w:p w:rsidR="0069660E" w:rsidRPr="00C91210" w:rsidRDefault="0069660E" w:rsidP="00595BD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2C63F3" w:rsidRPr="00C91210" w:rsidRDefault="002C63F3" w:rsidP="00193228">
      <w:pPr>
        <w:pStyle w:val="a4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210">
        <w:rPr>
          <w:rFonts w:ascii="Times New Roman" w:hAnsi="Times New Roman" w:cs="Times New Roman"/>
          <w:b/>
          <w:sz w:val="24"/>
          <w:szCs w:val="24"/>
        </w:rPr>
        <w:t>Глава 2. Организация процедуры изъятия (выкупа) земель для общественных и государственных нужд</w:t>
      </w:r>
    </w:p>
    <w:p w:rsidR="002C63F3" w:rsidRPr="00C91210" w:rsidRDefault="002C63F3" w:rsidP="002C63F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42D6" w:rsidRPr="00C91210" w:rsidRDefault="005042D6" w:rsidP="00E464EB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210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9D122A" w:rsidRPr="00C9121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91210">
        <w:rPr>
          <w:rFonts w:ascii="Times New Roman" w:hAnsi="Times New Roman" w:cs="Times New Roman"/>
          <w:b/>
          <w:bCs/>
          <w:sz w:val="24"/>
          <w:szCs w:val="24"/>
        </w:rPr>
        <w:t xml:space="preserve">. Изъятие (выкуп) земельного участка для </w:t>
      </w:r>
      <w:r w:rsidR="002C63F3" w:rsidRPr="00C91210">
        <w:rPr>
          <w:rFonts w:ascii="Times New Roman" w:hAnsi="Times New Roman" w:cs="Times New Roman"/>
          <w:b/>
          <w:sz w:val="24"/>
          <w:szCs w:val="24"/>
        </w:rPr>
        <w:t>общественных и государственных нужд</w:t>
      </w:r>
    </w:p>
    <w:p w:rsidR="002C63F3" w:rsidRPr="00C91210" w:rsidRDefault="002C63F3" w:rsidP="00E464E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63F3" w:rsidRPr="00C91210" w:rsidRDefault="002C63F3" w:rsidP="00DB711F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 xml:space="preserve">1. </w:t>
      </w:r>
      <w:r w:rsidR="005042D6" w:rsidRPr="00C91210">
        <w:rPr>
          <w:rFonts w:ascii="Times New Roman" w:hAnsi="Times New Roman" w:cs="Times New Roman"/>
          <w:sz w:val="24"/>
          <w:szCs w:val="24"/>
        </w:rPr>
        <w:t>Изъятие</w:t>
      </w:r>
      <w:r w:rsidRPr="00C91210">
        <w:rPr>
          <w:rFonts w:ascii="Times New Roman" w:hAnsi="Times New Roman" w:cs="Times New Roman"/>
          <w:sz w:val="24"/>
          <w:szCs w:val="24"/>
        </w:rPr>
        <w:t xml:space="preserve"> (выкуп) земельного участка</w:t>
      </w:r>
      <w:r w:rsidR="00DB711F" w:rsidRPr="00C91210">
        <w:rPr>
          <w:rFonts w:ascii="Times New Roman" w:hAnsi="Times New Roman" w:cs="Times New Roman"/>
          <w:sz w:val="24"/>
          <w:szCs w:val="24"/>
        </w:rPr>
        <w:t>, находящегося в собственности граждан и юридических лиц</w:t>
      </w:r>
      <w:r w:rsidRPr="00C91210">
        <w:rPr>
          <w:rFonts w:ascii="Times New Roman" w:hAnsi="Times New Roman" w:cs="Times New Roman"/>
          <w:sz w:val="24"/>
          <w:szCs w:val="24"/>
        </w:rPr>
        <w:t xml:space="preserve"> для общественных и государственных нужд,</w:t>
      </w:r>
      <w:r w:rsidR="005042D6" w:rsidRPr="00C91210">
        <w:rPr>
          <w:rFonts w:ascii="Times New Roman" w:hAnsi="Times New Roman" w:cs="Times New Roman"/>
          <w:sz w:val="24"/>
          <w:szCs w:val="24"/>
        </w:rPr>
        <w:t xml:space="preserve"> производится в целях</w:t>
      </w:r>
      <w:r w:rsidRPr="00C91210">
        <w:rPr>
          <w:rFonts w:ascii="Times New Roman" w:hAnsi="Times New Roman" w:cs="Times New Roman"/>
          <w:sz w:val="24"/>
          <w:szCs w:val="24"/>
        </w:rPr>
        <w:t xml:space="preserve"> обеспечения национальной безопасности, охраны окружающей среды и объектов историко-культурного наследия, размещения и обслуживания объектов социальной, производственной, транспортной, энергетической, инженерной и архитектурно-строительной инфраструктуры, разработки месторождений полезных ископаемых, реализации международных договоров Кыргызской Республики</w:t>
      </w:r>
      <w:r w:rsidR="00DB711F" w:rsidRPr="00C91210">
        <w:rPr>
          <w:rFonts w:ascii="Times New Roman" w:hAnsi="Times New Roman" w:cs="Times New Roman"/>
          <w:sz w:val="24"/>
          <w:szCs w:val="24"/>
        </w:rPr>
        <w:t>.</w:t>
      </w:r>
    </w:p>
    <w:p w:rsidR="00D61D3D" w:rsidRPr="00C91210" w:rsidRDefault="00DB711F" w:rsidP="00DB711F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 xml:space="preserve">2. </w:t>
      </w:r>
      <w:r w:rsidR="00D61D3D" w:rsidRPr="00C91210">
        <w:rPr>
          <w:rFonts w:ascii="Times New Roman" w:hAnsi="Times New Roman" w:cs="Times New Roman"/>
          <w:sz w:val="24"/>
          <w:szCs w:val="24"/>
        </w:rPr>
        <w:t>В случае возникновения общественных и государственных нужд уполномоченный государственный орган инициирует процедуру изъятия (выкупа) земель</w:t>
      </w:r>
      <w:r w:rsidR="001617DC" w:rsidRPr="00C91210">
        <w:rPr>
          <w:rFonts w:ascii="Times New Roman" w:hAnsi="Times New Roman" w:cs="Times New Roman"/>
          <w:sz w:val="24"/>
          <w:szCs w:val="24"/>
        </w:rPr>
        <w:t>ного участка</w:t>
      </w:r>
      <w:r w:rsidR="00D61D3D" w:rsidRPr="00C91210">
        <w:rPr>
          <w:rFonts w:ascii="Times New Roman" w:hAnsi="Times New Roman" w:cs="Times New Roman"/>
          <w:sz w:val="24"/>
          <w:szCs w:val="24"/>
        </w:rPr>
        <w:t xml:space="preserve"> в порядке, определяемом Кабинетом Министров Кыргызской Республики.</w:t>
      </w:r>
    </w:p>
    <w:p w:rsidR="001617DC" w:rsidRPr="00C91210" w:rsidRDefault="001617DC" w:rsidP="001617DC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 xml:space="preserve">3. Процедура изъятия земельного участка производится путем выкупа на основании договора между уполномоченным государственным органом и собственником или земельного участка или землепользователем при достижении его согласия с условиями выкупа и выкупной ценой земельного участка. </w:t>
      </w:r>
    </w:p>
    <w:p w:rsidR="001617DC" w:rsidRPr="00C91210" w:rsidRDefault="001617DC" w:rsidP="001617DC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 xml:space="preserve">4. В случае несогласия собственника земельного участка или землепользователя с </w:t>
      </w:r>
      <w:r w:rsidR="00A85C30" w:rsidRPr="00C91210">
        <w:rPr>
          <w:rFonts w:ascii="Times New Roman" w:hAnsi="Times New Roman" w:cs="Times New Roman"/>
          <w:sz w:val="24"/>
          <w:szCs w:val="24"/>
        </w:rPr>
        <w:t>выкупом</w:t>
      </w:r>
      <w:r w:rsidRPr="00C91210">
        <w:rPr>
          <w:rFonts w:ascii="Times New Roman" w:hAnsi="Times New Roman" w:cs="Times New Roman"/>
          <w:sz w:val="24"/>
          <w:szCs w:val="24"/>
        </w:rPr>
        <w:t xml:space="preserve"> или его условиями уполномоченный орган вправе обратиться в двухмесячный срок в суд с иском о возмездном изъятии (выкупе) земельного участка с момента получения отказа.</w:t>
      </w:r>
    </w:p>
    <w:p w:rsidR="001617DC" w:rsidRPr="00C91210" w:rsidRDefault="001617DC" w:rsidP="001617DC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>До принятия судом решения об изъятии (выкупе) земельного участка собственник земельного участка или землепользователь вправе осуществлять принадлежащие им права на земельный участок и производить необходимые затраты, обеспечивающие использование земельного участка в соответствии с его целевым назначением. Собственник земельного участка или землепользователь несут риск отнесения на него затрат и убытков, связанных с новым строительством, расширением или реконструкцией зданий и сооружений в указанный период.</w:t>
      </w:r>
    </w:p>
    <w:p w:rsidR="00FF107E" w:rsidRPr="00C91210" w:rsidRDefault="00FF107E" w:rsidP="00FF107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>5. Изъятие земельного участка для целей настоящего Закона с согласия собственника земельного участка или землепользователя ему может быть предоставлен другой земельный участок с зачетом стоимости права на него в выкупную цену.</w:t>
      </w:r>
    </w:p>
    <w:p w:rsidR="00FF107E" w:rsidRPr="00C91210" w:rsidRDefault="00FF107E" w:rsidP="00FF107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 xml:space="preserve">6. Изъятие земельного участка для целей настоящего Закона не должно производится ранее чем за 6 месяцев после уведомления уполномоченным органом в порядке, определяемом Кабинетом Министров. </w:t>
      </w:r>
    </w:p>
    <w:p w:rsidR="00190264" w:rsidRPr="00C91210" w:rsidRDefault="00190264" w:rsidP="00FF107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 xml:space="preserve">7. Изъятие земельного участка для </w:t>
      </w:r>
      <w:r w:rsidRPr="00C91210">
        <w:rPr>
          <w:rFonts w:ascii="Times New Roman" w:hAnsi="Times New Roman" w:cs="Times New Roman"/>
          <w:sz w:val="24"/>
          <w:szCs w:val="24"/>
        </w:rPr>
        <w:t>общественных</w:t>
      </w:r>
      <w:r w:rsidRPr="00C91210">
        <w:rPr>
          <w:rFonts w:ascii="Times New Roman" w:hAnsi="Times New Roman" w:cs="Times New Roman"/>
          <w:sz w:val="24"/>
          <w:szCs w:val="24"/>
        </w:rPr>
        <w:t xml:space="preserve"> </w:t>
      </w:r>
      <w:r w:rsidRPr="00C91210">
        <w:rPr>
          <w:rFonts w:ascii="Times New Roman" w:hAnsi="Times New Roman" w:cs="Times New Roman"/>
          <w:sz w:val="24"/>
          <w:szCs w:val="24"/>
        </w:rPr>
        <w:t>и</w:t>
      </w:r>
      <w:r w:rsidRPr="00C91210">
        <w:rPr>
          <w:rFonts w:ascii="Times New Roman" w:hAnsi="Times New Roman" w:cs="Times New Roman"/>
          <w:sz w:val="24"/>
          <w:szCs w:val="24"/>
        </w:rPr>
        <w:t xml:space="preserve"> государственных нужд производится после выплаты стоимости права на земельный участок и возмещения убытков.</w:t>
      </w:r>
    </w:p>
    <w:p w:rsidR="001617DC" w:rsidRPr="00C91210" w:rsidRDefault="001617DC" w:rsidP="001617DC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17DC" w:rsidRPr="00C91210" w:rsidRDefault="001617DC" w:rsidP="001617DC">
      <w:pPr>
        <w:pStyle w:val="a4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C91210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9D122A" w:rsidRPr="00C91210">
        <w:rPr>
          <w:rFonts w:ascii="Times New Roman" w:hAnsi="Times New Roman" w:cs="Times New Roman"/>
          <w:b/>
          <w:sz w:val="24"/>
          <w:szCs w:val="24"/>
        </w:rPr>
        <w:t>5</w:t>
      </w:r>
      <w:r w:rsidRPr="00C91210">
        <w:rPr>
          <w:rFonts w:ascii="Times New Roman" w:hAnsi="Times New Roman" w:cs="Times New Roman"/>
          <w:b/>
          <w:sz w:val="24"/>
          <w:szCs w:val="24"/>
        </w:rPr>
        <w:t>. Установление выкупной цены земельного участка</w:t>
      </w:r>
    </w:p>
    <w:p w:rsidR="001617DC" w:rsidRPr="00C91210" w:rsidRDefault="001617DC" w:rsidP="001617DC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107E" w:rsidRPr="00C91210" w:rsidRDefault="001617DC" w:rsidP="00FF107E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 xml:space="preserve">1. </w:t>
      </w:r>
      <w:r w:rsidR="00FF107E" w:rsidRPr="00C91210">
        <w:rPr>
          <w:rFonts w:ascii="Times New Roman" w:hAnsi="Times New Roman" w:cs="Times New Roman"/>
          <w:sz w:val="24"/>
          <w:szCs w:val="24"/>
        </w:rPr>
        <w:t>При определении выкупной цены земельного участка в него включаются рыночная стоимость права на земельный участок и находящихся на нем зданий и сооружений, а также убытки, причиненные собственнику или землепользователю в связи с прекращением права на земельный участок, включая убытки, связанные с досрочным прекращением обязательств перед третьими лицами.</w:t>
      </w:r>
    </w:p>
    <w:p w:rsidR="001617DC" w:rsidRPr="00C91210" w:rsidRDefault="001617DC" w:rsidP="001617DC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lastRenderedPageBreak/>
        <w:t>Оценка земельного участка производится в соответствии с законодательством Кыргызской Республики</w:t>
      </w:r>
      <w:r w:rsidR="00FF107E" w:rsidRPr="00C91210">
        <w:rPr>
          <w:rFonts w:ascii="Times New Roman" w:hAnsi="Times New Roman" w:cs="Times New Roman"/>
          <w:sz w:val="24"/>
          <w:szCs w:val="24"/>
        </w:rPr>
        <w:t xml:space="preserve"> в сфере оценочной деятельности</w:t>
      </w:r>
      <w:r w:rsidRPr="00C91210">
        <w:rPr>
          <w:rFonts w:ascii="Times New Roman" w:hAnsi="Times New Roman" w:cs="Times New Roman"/>
          <w:sz w:val="24"/>
          <w:szCs w:val="24"/>
        </w:rPr>
        <w:t>.</w:t>
      </w:r>
    </w:p>
    <w:p w:rsidR="001617DC" w:rsidRPr="00C91210" w:rsidRDefault="00FF107E" w:rsidP="001617DC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>2</w:t>
      </w:r>
      <w:r w:rsidR="001617DC" w:rsidRPr="00C91210">
        <w:rPr>
          <w:rFonts w:ascii="Times New Roman" w:hAnsi="Times New Roman" w:cs="Times New Roman"/>
          <w:sz w:val="24"/>
          <w:szCs w:val="24"/>
        </w:rPr>
        <w:t>. При определении размера выкупной цены, возмещения потерь и убытков собственника земельного участка не подлежат учету:</w:t>
      </w:r>
    </w:p>
    <w:p w:rsidR="001617DC" w:rsidRPr="00C91210" w:rsidRDefault="001617DC" w:rsidP="001617DC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>1) неотделимые улучшения земельного участка и (или) расположенных на нем объектов недвижимого имущества, произведенные после получения уведомления об изъятии земельного участка для государственных и общественных нужд, за исключением неотделимых улучшений, произведенных в целях обеспечения безопасности такого недвижимого имущества в процессе его использования (эксплуатации), предотвращения пожаров, аварий, стихийных бедствий, иных обстоятельств, носящих чрезвычайный характер, либо в целях устранения их последствий, а также в результате реконструкции на основании выданного до получения уведомления об изъятии земельного участка для государственных и общественных нужд разрешения на строительство;</w:t>
      </w:r>
    </w:p>
    <w:p w:rsidR="001617DC" w:rsidRPr="00C91210" w:rsidRDefault="001617DC" w:rsidP="001617DC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>2) объекты недвижимого имущества, строительство которых осуществлено после уведомления собственника земельного участка или землепользователя о принятом решении об изъятии земельного участка для государственных и общественных нужд, за исключением случаев, если это строительство осуществлялось на основании ранее выданного разрешения на строительство;</w:t>
      </w:r>
    </w:p>
    <w:p w:rsidR="001617DC" w:rsidRPr="00C91210" w:rsidRDefault="001617DC" w:rsidP="001617DC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>3) сделки, заключенные собственником земельного участка или землепользователем после его уведомления о принятом решении об изъятии (выкупе) земельного участка для общественных нужд, если данные сделки влекут за собой увеличение размера убытков, подлежащих включению в размер выкупной цены, возмещения потерь и убытков за изымаемый (выкупаемый) земельный участок.</w:t>
      </w:r>
    </w:p>
    <w:p w:rsidR="001617DC" w:rsidRPr="00C91210" w:rsidRDefault="001617DC" w:rsidP="001617DC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107E" w:rsidRPr="00C91210" w:rsidRDefault="00FF107E" w:rsidP="00FF107E">
      <w:pPr>
        <w:pStyle w:val="a4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1210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9D122A" w:rsidRPr="00C91210">
        <w:rPr>
          <w:rFonts w:ascii="Times New Roman" w:hAnsi="Times New Roman" w:cs="Times New Roman"/>
          <w:b/>
          <w:sz w:val="24"/>
          <w:szCs w:val="24"/>
        </w:rPr>
        <w:t>6</w:t>
      </w:r>
      <w:r w:rsidRPr="00C91210">
        <w:rPr>
          <w:rFonts w:ascii="Times New Roman" w:hAnsi="Times New Roman" w:cs="Times New Roman"/>
          <w:b/>
          <w:sz w:val="24"/>
          <w:szCs w:val="24"/>
        </w:rPr>
        <w:t xml:space="preserve">. Правовые последствия изъятия (выкупа) земельного участка </w:t>
      </w:r>
      <w:r w:rsidRPr="00C91210"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Pr="00C91210">
        <w:rPr>
          <w:rFonts w:ascii="Times New Roman" w:hAnsi="Times New Roman" w:cs="Times New Roman"/>
          <w:b/>
          <w:sz w:val="24"/>
          <w:szCs w:val="24"/>
        </w:rPr>
        <w:t>общественных и государственных нужд</w:t>
      </w:r>
    </w:p>
    <w:p w:rsidR="00FF107E" w:rsidRPr="00C91210" w:rsidRDefault="00FF107E" w:rsidP="00FF107E">
      <w:pPr>
        <w:pStyle w:val="a4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5042D6" w:rsidRPr="00C91210" w:rsidRDefault="00FF107E" w:rsidP="00E464E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>1.</w:t>
      </w:r>
      <w:r w:rsidR="005042D6" w:rsidRPr="00C91210">
        <w:rPr>
          <w:rFonts w:ascii="Times New Roman" w:hAnsi="Times New Roman" w:cs="Times New Roman"/>
          <w:sz w:val="24"/>
          <w:szCs w:val="24"/>
        </w:rPr>
        <w:t xml:space="preserve"> Заключенный договор либо вступившее в законную силу решение суда об изъятии земельного участка является основанием для:</w:t>
      </w:r>
    </w:p>
    <w:p w:rsidR="005042D6" w:rsidRPr="00C91210" w:rsidRDefault="005042D6" w:rsidP="00E464E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>1) перехода права собственности на земельный участок и (или) расположенные на нем объекты недвижимого имущества, находящиеся в частной собственности;</w:t>
      </w:r>
    </w:p>
    <w:p w:rsidR="005042D6" w:rsidRPr="00C91210" w:rsidRDefault="005042D6" w:rsidP="00E464E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>2) прекращения права постоянного (бессрочного) пользования земельным участком или права пожизненного наследуемого владения земельным участком;</w:t>
      </w:r>
    </w:p>
    <w:p w:rsidR="005042D6" w:rsidRPr="00C91210" w:rsidRDefault="005042D6" w:rsidP="00E464E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>3) досрочного прекращения договора аренды земельного участка или договора безвозмездного пользования земельным участком;</w:t>
      </w:r>
    </w:p>
    <w:p w:rsidR="005042D6" w:rsidRPr="00C91210" w:rsidRDefault="005042D6" w:rsidP="00E464E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>4) возникновения прав в соответствии с земельным законодательством на земельные участки, образуемые в результате перераспределения земельных участков;</w:t>
      </w:r>
    </w:p>
    <w:p w:rsidR="005042D6" w:rsidRPr="00C91210" w:rsidRDefault="005042D6" w:rsidP="00E464E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>5) государственной регистрации возникновения, прекращения или перехода прав на изъятые земельные участки для государственных и общественных нужд и (или) расположенные на нем объекты недвижимого имущества;</w:t>
      </w:r>
    </w:p>
    <w:p w:rsidR="005042D6" w:rsidRPr="00C91210" w:rsidRDefault="005042D6" w:rsidP="00E464E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>6) сноса объектов недвижимого имущества, расположенных на изъятом земельном участке для государственных и общественных нужд, за исключением сооружений, размещение которых на таком земельном участке не противоречит цели изъятия.</w:t>
      </w:r>
    </w:p>
    <w:p w:rsidR="005042D6" w:rsidRPr="00C91210" w:rsidRDefault="00FF107E" w:rsidP="00E464E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>2</w:t>
      </w:r>
      <w:r w:rsidR="005042D6" w:rsidRPr="00C91210">
        <w:rPr>
          <w:rFonts w:ascii="Times New Roman" w:hAnsi="Times New Roman" w:cs="Times New Roman"/>
          <w:sz w:val="24"/>
          <w:szCs w:val="24"/>
        </w:rPr>
        <w:t>. Права на изымаемые земельные участки и (или) расположенные на нем объекты недвижимого имущества прекращаются с момента государственной регистрации прекращения данных прав, если законодательством Кыргызской Республики не установлено иное.</w:t>
      </w:r>
    </w:p>
    <w:p w:rsidR="005042D6" w:rsidRPr="00C91210" w:rsidRDefault="00FF107E" w:rsidP="00E464E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5042D6" w:rsidRPr="00C91210">
        <w:rPr>
          <w:rFonts w:ascii="Times New Roman" w:hAnsi="Times New Roman" w:cs="Times New Roman"/>
          <w:sz w:val="24"/>
          <w:szCs w:val="24"/>
        </w:rPr>
        <w:t>. С момента прекращения права частной собственности на изъятый земельный участок и (или) расположенные на нем объекты недвижимого и</w:t>
      </w:r>
      <w:r w:rsidRPr="00C91210">
        <w:rPr>
          <w:rFonts w:ascii="Times New Roman" w:hAnsi="Times New Roman" w:cs="Times New Roman"/>
          <w:sz w:val="24"/>
          <w:szCs w:val="24"/>
        </w:rPr>
        <w:t>мущества на них возникает право</w:t>
      </w:r>
      <w:r w:rsidR="005042D6" w:rsidRPr="00C91210">
        <w:rPr>
          <w:rFonts w:ascii="Times New Roman" w:hAnsi="Times New Roman" w:cs="Times New Roman"/>
          <w:sz w:val="24"/>
          <w:szCs w:val="24"/>
        </w:rPr>
        <w:t xml:space="preserve"> государственной собственности</w:t>
      </w:r>
      <w:r w:rsidRPr="00C91210">
        <w:rPr>
          <w:rFonts w:ascii="Times New Roman" w:hAnsi="Times New Roman" w:cs="Times New Roman"/>
          <w:sz w:val="24"/>
          <w:szCs w:val="24"/>
        </w:rPr>
        <w:t>.</w:t>
      </w:r>
    </w:p>
    <w:p w:rsidR="005042D6" w:rsidRPr="00C91210" w:rsidRDefault="00FF107E" w:rsidP="00E464E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>4</w:t>
      </w:r>
      <w:r w:rsidR="005042D6" w:rsidRPr="00C91210">
        <w:rPr>
          <w:rFonts w:ascii="Times New Roman" w:hAnsi="Times New Roman" w:cs="Times New Roman"/>
          <w:sz w:val="24"/>
          <w:szCs w:val="24"/>
        </w:rPr>
        <w:t xml:space="preserve">. В случае изъятия земельного участка для </w:t>
      </w:r>
      <w:r w:rsidRPr="00C91210">
        <w:rPr>
          <w:rFonts w:ascii="Times New Roman" w:hAnsi="Times New Roman" w:cs="Times New Roman"/>
          <w:sz w:val="24"/>
          <w:szCs w:val="24"/>
        </w:rPr>
        <w:t>целей настоящего Закона</w:t>
      </w:r>
      <w:r w:rsidR="005042D6" w:rsidRPr="00C91210">
        <w:rPr>
          <w:rFonts w:ascii="Times New Roman" w:hAnsi="Times New Roman" w:cs="Times New Roman"/>
          <w:sz w:val="24"/>
          <w:szCs w:val="24"/>
        </w:rPr>
        <w:t xml:space="preserve"> находящегося в залоге, залог распространяется на предоставленное взамен имущество/земельный участок, либо залогодержатель приобретает право преимущественного удовлетворения своих требований из суммы, причитающегося залогодателю возмещения.</w:t>
      </w:r>
    </w:p>
    <w:p w:rsidR="005042D6" w:rsidRPr="00C91210" w:rsidRDefault="00FF107E" w:rsidP="00E464E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>5</w:t>
      </w:r>
      <w:r w:rsidR="005042D6" w:rsidRPr="00C91210">
        <w:rPr>
          <w:rFonts w:ascii="Times New Roman" w:hAnsi="Times New Roman" w:cs="Times New Roman"/>
          <w:sz w:val="24"/>
          <w:szCs w:val="24"/>
        </w:rPr>
        <w:t xml:space="preserve">. При наличии ареста на изымаемый (выкупаемый) земельный участок, наложенного уполномоченным на то органом (должностным лицом), такие земельные участки подлежат изъятию (выкупу) после снятия </w:t>
      </w:r>
      <w:r w:rsidRPr="00C91210">
        <w:rPr>
          <w:rFonts w:ascii="Times New Roman" w:hAnsi="Times New Roman" w:cs="Times New Roman"/>
          <w:sz w:val="24"/>
          <w:szCs w:val="24"/>
        </w:rPr>
        <w:t>обременения</w:t>
      </w:r>
      <w:r w:rsidR="005042D6" w:rsidRPr="00C91210">
        <w:rPr>
          <w:rFonts w:ascii="Times New Roman" w:hAnsi="Times New Roman" w:cs="Times New Roman"/>
          <w:sz w:val="24"/>
          <w:szCs w:val="24"/>
        </w:rPr>
        <w:t>.</w:t>
      </w:r>
    </w:p>
    <w:p w:rsidR="005042D6" w:rsidRPr="00C91210" w:rsidRDefault="00FF107E" w:rsidP="00E464E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>6.</w:t>
      </w:r>
      <w:r w:rsidR="005042D6" w:rsidRPr="00C91210">
        <w:rPr>
          <w:rFonts w:ascii="Times New Roman" w:hAnsi="Times New Roman" w:cs="Times New Roman"/>
          <w:sz w:val="24"/>
          <w:szCs w:val="24"/>
        </w:rPr>
        <w:t xml:space="preserve"> Разрешение земельных споров, связанных с изъятием и прекращением права на земельный участок, решается только судом.</w:t>
      </w:r>
    </w:p>
    <w:p w:rsidR="009C0B79" w:rsidRPr="00C91210" w:rsidRDefault="009C0B79" w:rsidP="009C0B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C0B79" w:rsidRPr="00C91210" w:rsidRDefault="009C0B79" w:rsidP="009C0B7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210">
        <w:rPr>
          <w:rFonts w:ascii="Times New Roman" w:hAnsi="Times New Roman" w:cs="Times New Roman"/>
          <w:b/>
          <w:sz w:val="24"/>
          <w:szCs w:val="24"/>
        </w:rPr>
        <w:t>Глава 3</w:t>
      </w:r>
    </w:p>
    <w:p w:rsidR="009C0B79" w:rsidRPr="00C91210" w:rsidRDefault="009C0B79" w:rsidP="009C0B7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210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541368" w:rsidRPr="00C91210" w:rsidRDefault="00541368" w:rsidP="001A37C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37C2" w:rsidRPr="00C91210" w:rsidRDefault="00541368" w:rsidP="001A37C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9D122A" w:rsidRPr="00C91210">
        <w:rPr>
          <w:rFonts w:ascii="Times New Roman" w:hAnsi="Times New Roman" w:cs="Times New Roman"/>
          <w:sz w:val="24"/>
          <w:szCs w:val="24"/>
        </w:rPr>
        <w:t>7</w:t>
      </w:r>
      <w:r w:rsidRPr="00C91210">
        <w:rPr>
          <w:rFonts w:ascii="Times New Roman" w:hAnsi="Times New Roman" w:cs="Times New Roman"/>
          <w:sz w:val="24"/>
          <w:szCs w:val="24"/>
        </w:rPr>
        <w:t xml:space="preserve">. Ответственность за нарушение законодательства Кыргызской Республики об </w:t>
      </w:r>
      <w:r w:rsidR="005E1E60" w:rsidRPr="00C91210">
        <w:rPr>
          <w:rFonts w:ascii="Times New Roman" w:hAnsi="Times New Roman" w:cs="Times New Roman"/>
          <w:sz w:val="24"/>
          <w:szCs w:val="24"/>
        </w:rPr>
        <w:t xml:space="preserve">изъятии (выкупа) земельных участков </w:t>
      </w:r>
    </w:p>
    <w:p w:rsidR="009D122A" w:rsidRPr="00C91210" w:rsidRDefault="009D122A" w:rsidP="001A37C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7C2" w:rsidRPr="00C91210" w:rsidRDefault="001A37C2" w:rsidP="005E1E60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91210">
        <w:rPr>
          <w:rFonts w:ascii="Times New Roman" w:hAnsi="Times New Roman" w:cs="Times New Roman"/>
          <w:b w:val="0"/>
          <w:sz w:val="24"/>
          <w:szCs w:val="24"/>
        </w:rPr>
        <w:t>Нарушение норм, содержащихся в настоящем Законе, влечет ответственность в соответствии с законодательством Кыргызской Республики.</w:t>
      </w:r>
    </w:p>
    <w:p w:rsidR="009D122A" w:rsidRPr="00C91210" w:rsidRDefault="009D122A" w:rsidP="005E1E60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3139E" w:rsidRPr="00C91210" w:rsidRDefault="009C0B79" w:rsidP="000313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st_19"/>
      <w:bookmarkStart w:id="2" w:name="st_21"/>
      <w:bookmarkEnd w:id="1"/>
      <w:bookmarkEnd w:id="2"/>
      <w:r w:rsidRPr="00C91210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9D122A" w:rsidRPr="00C91210">
        <w:rPr>
          <w:rFonts w:ascii="Times New Roman" w:hAnsi="Times New Roman" w:cs="Times New Roman"/>
          <w:b/>
          <w:sz w:val="24"/>
          <w:szCs w:val="24"/>
        </w:rPr>
        <w:t>8</w:t>
      </w:r>
      <w:r w:rsidRPr="00C91210">
        <w:rPr>
          <w:rFonts w:ascii="Times New Roman" w:hAnsi="Times New Roman" w:cs="Times New Roman"/>
          <w:b/>
          <w:sz w:val="24"/>
          <w:szCs w:val="24"/>
        </w:rPr>
        <w:t>. Вступление в силу настоящего Закона</w:t>
      </w:r>
    </w:p>
    <w:p w:rsidR="0003139E" w:rsidRPr="00C91210" w:rsidRDefault="0003139E" w:rsidP="000313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139E" w:rsidRPr="00C91210" w:rsidRDefault="0003139E" w:rsidP="0054136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>Настоящий Закон вступает в силу по истечении пятнадцати дней со дня опубликования.</w:t>
      </w:r>
    </w:p>
    <w:p w:rsidR="005042D6" w:rsidRPr="00C91210" w:rsidRDefault="009C0B79" w:rsidP="005413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1210">
        <w:rPr>
          <w:rFonts w:ascii="Times New Roman" w:hAnsi="Times New Roman" w:cs="Times New Roman"/>
          <w:sz w:val="24"/>
          <w:szCs w:val="24"/>
        </w:rPr>
        <w:t>Кабинету Министров Кыргызской Республики в двухмесячный срок привести свои нормативные правовые акты в соответствие с настоящим Законом.</w:t>
      </w:r>
    </w:p>
    <w:sectPr w:rsidR="005042D6" w:rsidRPr="00C91210" w:rsidSect="00C91210">
      <w:headerReference w:type="default" r:id="rId8"/>
      <w:pgSz w:w="11906" w:h="16838"/>
      <w:pgMar w:top="1134" w:right="170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C8F" w:rsidRDefault="00046C8F" w:rsidP="00C91210">
      <w:pPr>
        <w:spacing w:after="0" w:line="240" w:lineRule="auto"/>
      </w:pPr>
      <w:r>
        <w:separator/>
      </w:r>
    </w:p>
  </w:endnote>
  <w:endnote w:type="continuationSeparator" w:id="0">
    <w:p w:rsidR="00046C8F" w:rsidRDefault="00046C8F" w:rsidP="00C91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C8F" w:rsidRDefault="00046C8F" w:rsidP="00C91210">
      <w:pPr>
        <w:spacing w:after="0" w:line="240" w:lineRule="auto"/>
      </w:pPr>
      <w:r>
        <w:separator/>
      </w:r>
    </w:p>
  </w:footnote>
  <w:footnote w:type="continuationSeparator" w:id="0">
    <w:p w:rsidR="00046C8F" w:rsidRDefault="00046C8F" w:rsidP="00C912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7577197"/>
      <w:docPartObj>
        <w:docPartGallery w:val="Page Numbers (Top of Page)"/>
        <w:docPartUnique/>
      </w:docPartObj>
    </w:sdtPr>
    <w:sdtContent>
      <w:p w:rsidR="00C91210" w:rsidRDefault="00C9121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91210" w:rsidRDefault="00C91210" w:rsidP="00C91210">
    <w:pPr>
      <w:pStyle w:val="a8"/>
      <w:tabs>
        <w:tab w:val="clear" w:pos="4677"/>
        <w:tab w:val="clear" w:pos="9355"/>
        <w:tab w:val="left" w:pos="165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204DC4"/>
    <w:multiLevelType w:val="hybridMultilevel"/>
    <w:tmpl w:val="DE8ADD96"/>
    <w:lvl w:ilvl="0" w:tplc="4B02DC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1E2569B"/>
    <w:multiLevelType w:val="hybridMultilevel"/>
    <w:tmpl w:val="1706A6C8"/>
    <w:lvl w:ilvl="0" w:tplc="936E62C2">
      <w:start w:val="1"/>
      <w:numFmt w:val="decimal"/>
      <w:lvlText w:val="%1."/>
      <w:lvlJc w:val="left"/>
      <w:pPr>
        <w:ind w:left="334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4FF59BE"/>
    <w:multiLevelType w:val="hybridMultilevel"/>
    <w:tmpl w:val="0F22D828"/>
    <w:lvl w:ilvl="0" w:tplc="2F7ACEBE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C40"/>
    <w:rsid w:val="00004B16"/>
    <w:rsid w:val="0003139E"/>
    <w:rsid w:val="00033CC5"/>
    <w:rsid w:val="00034969"/>
    <w:rsid w:val="000401D3"/>
    <w:rsid w:val="00043F5C"/>
    <w:rsid w:val="00046199"/>
    <w:rsid w:val="00046C8F"/>
    <w:rsid w:val="00062A36"/>
    <w:rsid w:val="000654AA"/>
    <w:rsid w:val="000A3199"/>
    <w:rsid w:val="000D7C5E"/>
    <w:rsid w:val="000E24C8"/>
    <w:rsid w:val="00120EAE"/>
    <w:rsid w:val="00136F1B"/>
    <w:rsid w:val="0014095B"/>
    <w:rsid w:val="00150680"/>
    <w:rsid w:val="001617DC"/>
    <w:rsid w:val="00170729"/>
    <w:rsid w:val="00185F26"/>
    <w:rsid w:val="00190264"/>
    <w:rsid w:val="00193228"/>
    <w:rsid w:val="001A030C"/>
    <w:rsid w:val="001A32D6"/>
    <w:rsid w:val="001A37C2"/>
    <w:rsid w:val="001B595B"/>
    <w:rsid w:val="001D1550"/>
    <w:rsid w:val="001D7A82"/>
    <w:rsid w:val="001E2680"/>
    <w:rsid w:val="001F29F3"/>
    <w:rsid w:val="0021205C"/>
    <w:rsid w:val="002152EF"/>
    <w:rsid w:val="002175E6"/>
    <w:rsid w:val="0022722E"/>
    <w:rsid w:val="00232C98"/>
    <w:rsid w:val="00262873"/>
    <w:rsid w:val="00291000"/>
    <w:rsid w:val="002B7F77"/>
    <w:rsid w:val="002C63F3"/>
    <w:rsid w:val="002D4C50"/>
    <w:rsid w:val="002E374C"/>
    <w:rsid w:val="002F4A8B"/>
    <w:rsid w:val="00302AF9"/>
    <w:rsid w:val="0031086B"/>
    <w:rsid w:val="00322D4F"/>
    <w:rsid w:val="00333161"/>
    <w:rsid w:val="00335259"/>
    <w:rsid w:val="00335A8B"/>
    <w:rsid w:val="00354A80"/>
    <w:rsid w:val="00355A04"/>
    <w:rsid w:val="003605B1"/>
    <w:rsid w:val="003655A0"/>
    <w:rsid w:val="00373AB0"/>
    <w:rsid w:val="003869BB"/>
    <w:rsid w:val="00390CE6"/>
    <w:rsid w:val="0039243E"/>
    <w:rsid w:val="003A4480"/>
    <w:rsid w:val="003B5632"/>
    <w:rsid w:val="003C094F"/>
    <w:rsid w:val="003D39E0"/>
    <w:rsid w:val="003F0E0F"/>
    <w:rsid w:val="0040514C"/>
    <w:rsid w:val="00407099"/>
    <w:rsid w:val="004167D3"/>
    <w:rsid w:val="0042078D"/>
    <w:rsid w:val="00423B5E"/>
    <w:rsid w:val="00435666"/>
    <w:rsid w:val="004455F6"/>
    <w:rsid w:val="00447845"/>
    <w:rsid w:val="004530A1"/>
    <w:rsid w:val="0048110A"/>
    <w:rsid w:val="004A5182"/>
    <w:rsid w:val="004A6A94"/>
    <w:rsid w:val="004E1307"/>
    <w:rsid w:val="004E1D0E"/>
    <w:rsid w:val="004F0261"/>
    <w:rsid w:val="005042D6"/>
    <w:rsid w:val="005047DD"/>
    <w:rsid w:val="005101BC"/>
    <w:rsid w:val="00516512"/>
    <w:rsid w:val="00526CAF"/>
    <w:rsid w:val="00541368"/>
    <w:rsid w:val="00545C49"/>
    <w:rsid w:val="0054726F"/>
    <w:rsid w:val="00551E8D"/>
    <w:rsid w:val="00553B55"/>
    <w:rsid w:val="005604A2"/>
    <w:rsid w:val="00565AE2"/>
    <w:rsid w:val="00566B9E"/>
    <w:rsid w:val="00573B42"/>
    <w:rsid w:val="00574998"/>
    <w:rsid w:val="00577D16"/>
    <w:rsid w:val="005808CF"/>
    <w:rsid w:val="00595BDD"/>
    <w:rsid w:val="00596C86"/>
    <w:rsid w:val="005C125F"/>
    <w:rsid w:val="005C3D5D"/>
    <w:rsid w:val="005C7D70"/>
    <w:rsid w:val="005D5CEC"/>
    <w:rsid w:val="005E1E60"/>
    <w:rsid w:val="005E6C4F"/>
    <w:rsid w:val="005E7BFF"/>
    <w:rsid w:val="005F3564"/>
    <w:rsid w:val="005F36FB"/>
    <w:rsid w:val="006238DD"/>
    <w:rsid w:val="00634561"/>
    <w:rsid w:val="00642FA9"/>
    <w:rsid w:val="00650ECB"/>
    <w:rsid w:val="00653845"/>
    <w:rsid w:val="0067614B"/>
    <w:rsid w:val="00687A64"/>
    <w:rsid w:val="0069660E"/>
    <w:rsid w:val="006A0D23"/>
    <w:rsid w:val="006B26E2"/>
    <w:rsid w:val="006B4633"/>
    <w:rsid w:val="006B735D"/>
    <w:rsid w:val="006C75F3"/>
    <w:rsid w:val="006D2E93"/>
    <w:rsid w:val="006E272C"/>
    <w:rsid w:val="006E33CF"/>
    <w:rsid w:val="006F5D72"/>
    <w:rsid w:val="00706E91"/>
    <w:rsid w:val="007127A2"/>
    <w:rsid w:val="00714157"/>
    <w:rsid w:val="00720710"/>
    <w:rsid w:val="007220B6"/>
    <w:rsid w:val="00724E70"/>
    <w:rsid w:val="00742C6F"/>
    <w:rsid w:val="00750211"/>
    <w:rsid w:val="00762F2B"/>
    <w:rsid w:val="00774FBB"/>
    <w:rsid w:val="00780DC5"/>
    <w:rsid w:val="00780FAE"/>
    <w:rsid w:val="00781D59"/>
    <w:rsid w:val="007933A5"/>
    <w:rsid w:val="00793AE7"/>
    <w:rsid w:val="007959E1"/>
    <w:rsid w:val="007A2DDD"/>
    <w:rsid w:val="007D1F20"/>
    <w:rsid w:val="007E4293"/>
    <w:rsid w:val="00815E63"/>
    <w:rsid w:val="0081612B"/>
    <w:rsid w:val="00820322"/>
    <w:rsid w:val="00822427"/>
    <w:rsid w:val="008336D2"/>
    <w:rsid w:val="008372C7"/>
    <w:rsid w:val="00837737"/>
    <w:rsid w:val="008415CC"/>
    <w:rsid w:val="008459A4"/>
    <w:rsid w:val="00850904"/>
    <w:rsid w:val="0085145A"/>
    <w:rsid w:val="00853281"/>
    <w:rsid w:val="00863445"/>
    <w:rsid w:val="00875164"/>
    <w:rsid w:val="0088551A"/>
    <w:rsid w:val="00887A00"/>
    <w:rsid w:val="008911CF"/>
    <w:rsid w:val="008A0B9D"/>
    <w:rsid w:val="008A7469"/>
    <w:rsid w:val="008B6ACE"/>
    <w:rsid w:val="008C6A11"/>
    <w:rsid w:val="008D0344"/>
    <w:rsid w:val="008E5227"/>
    <w:rsid w:val="008E6CB8"/>
    <w:rsid w:val="008F0FBC"/>
    <w:rsid w:val="008F723F"/>
    <w:rsid w:val="008F7FCC"/>
    <w:rsid w:val="009154D9"/>
    <w:rsid w:val="00922A03"/>
    <w:rsid w:val="0094645D"/>
    <w:rsid w:val="00946776"/>
    <w:rsid w:val="00957307"/>
    <w:rsid w:val="00957CC7"/>
    <w:rsid w:val="00960062"/>
    <w:rsid w:val="00974951"/>
    <w:rsid w:val="009750A2"/>
    <w:rsid w:val="009933E1"/>
    <w:rsid w:val="00994A7F"/>
    <w:rsid w:val="009964C3"/>
    <w:rsid w:val="009B0055"/>
    <w:rsid w:val="009B64DC"/>
    <w:rsid w:val="009C0B79"/>
    <w:rsid w:val="009C5BB3"/>
    <w:rsid w:val="009C7F61"/>
    <w:rsid w:val="009D122A"/>
    <w:rsid w:val="009D5B8F"/>
    <w:rsid w:val="009E1D0F"/>
    <w:rsid w:val="009E6E90"/>
    <w:rsid w:val="00A102DB"/>
    <w:rsid w:val="00A17013"/>
    <w:rsid w:val="00A25BAB"/>
    <w:rsid w:val="00A407B8"/>
    <w:rsid w:val="00A55D53"/>
    <w:rsid w:val="00A76516"/>
    <w:rsid w:val="00A85C30"/>
    <w:rsid w:val="00A907C3"/>
    <w:rsid w:val="00A94714"/>
    <w:rsid w:val="00A948B5"/>
    <w:rsid w:val="00AA78E5"/>
    <w:rsid w:val="00AB3205"/>
    <w:rsid w:val="00AC1433"/>
    <w:rsid w:val="00AD403C"/>
    <w:rsid w:val="00AD4A27"/>
    <w:rsid w:val="00AD75A2"/>
    <w:rsid w:val="00AE59F3"/>
    <w:rsid w:val="00AF07DD"/>
    <w:rsid w:val="00B17DDE"/>
    <w:rsid w:val="00B3222E"/>
    <w:rsid w:val="00B35089"/>
    <w:rsid w:val="00B3616A"/>
    <w:rsid w:val="00B50D32"/>
    <w:rsid w:val="00B61EBB"/>
    <w:rsid w:val="00B67909"/>
    <w:rsid w:val="00B87125"/>
    <w:rsid w:val="00BA21F9"/>
    <w:rsid w:val="00BA4700"/>
    <w:rsid w:val="00BA6136"/>
    <w:rsid w:val="00BA631B"/>
    <w:rsid w:val="00BB1499"/>
    <w:rsid w:val="00BC0B89"/>
    <w:rsid w:val="00BC3529"/>
    <w:rsid w:val="00BD323C"/>
    <w:rsid w:val="00BD39EF"/>
    <w:rsid w:val="00C07E08"/>
    <w:rsid w:val="00C3250A"/>
    <w:rsid w:val="00C521BD"/>
    <w:rsid w:val="00C63F25"/>
    <w:rsid w:val="00C745CF"/>
    <w:rsid w:val="00C801C0"/>
    <w:rsid w:val="00C81FCD"/>
    <w:rsid w:val="00C8545C"/>
    <w:rsid w:val="00C91210"/>
    <w:rsid w:val="00C972DB"/>
    <w:rsid w:val="00CB2C40"/>
    <w:rsid w:val="00CB3C35"/>
    <w:rsid w:val="00CD0D3F"/>
    <w:rsid w:val="00CF3578"/>
    <w:rsid w:val="00D030C8"/>
    <w:rsid w:val="00D040DD"/>
    <w:rsid w:val="00D40850"/>
    <w:rsid w:val="00D46DEA"/>
    <w:rsid w:val="00D55622"/>
    <w:rsid w:val="00D609DE"/>
    <w:rsid w:val="00D61D3D"/>
    <w:rsid w:val="00D62ADA"/>
    <w:rsid w:val="00D70311"/>
    <w:rsid w:val="00D73E16"/>
    <w:rsid w:val="00D876BC"/>
    <w:rsid w:val="00D90B19"/>
    <w:rsid w:val="00DB711F"/>
    <w:rsid w:val="00DC0A39"/>
    <w:rsid w:val="00DD046C"/>
    <w:rsid w:val="00DD0A0F"/>
    <w:rsid w:val="00DD11E7"/>
    <w:rsid w:val="00DE0DA6"/>
    <w:rsid w:val="00DF16C9"/>
    <w:rsid w:val="00DF199B"/>
    <w:rsid w:val="00E01E87"/>
    <w:rsid w:val="00E06474"/>
    <w:rsid w:val="00E1202A"/>
    <w:rsid w:val="00E13D0B"/>
    <w:rsid w:val="00E16913"/>
    <w:rsid w:val="00E32211"/>
    <w:rsid w:val="00E43D39"/>
    <w:rsid w:val="00E464EB"/>
    <w:rsid w:val="00E61E59"/>
    <w:rsid w:val="00E769A5"/>
    <w:rsid w:val="00E86F4E"/>
    <w:rsid w:val="00EA2025"/>
    <w:rsid w:val="00EA3451"/>
    <w:rsid w:val="00EA4ECE"/>
    <w:rsid w:val="00EB1D42"/>
    <w:rsid w:val="00EC29CD"/>
    <w:rsid w:val="00ED5501"/>
    <w:rsid w:val="00ED68A9"/>
    <w:rsid w:val="00EE34C8"/>
    <w:rsid w:val="00EE67C5"/>
    <w:rsid w:val="00EF34CD"/>
    <w:rsid w:val="00EF469E"/>
    <w:rsid w:val="00EF798A"/>
    <w:rsid w:val="00F01E45"/>
    <w:rsid w:val="00F04232"/>
    <w:rsid w:val="00F223FA"/>
    <w:rsid w:val="00F2688F"/>
    <w:rsid w:val="00F45B67"/>
    <w:rsid w:val="00F62FD6"/>
    <w:rsid w:val="00F839A5"/>
    <w:rsid w:val="00F954E4"/>
    <w:rsid w:val="00FA220E"/>
    <w:rsid w:val="00FB452B"/>
    <w:rsid w:val="00FD1DC5"/>
    <w:rsid w:val="00FE259C"/>
    <w:rsid w:val="00FF0579"/>
    <w:rsid w:val="00FF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0604D38-4761-4804-826D-34C47E35E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42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E464EB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464E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E464EB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373AB0"/>
    <w:rPr>
      <w:color w:val="0000FF"/>
      <w:u w:val="single"/>
    </w:rPr>
  </w:style>
  <w:style w:type="paragraph" w:customStyle="1" w:styleId="tkZagolovok3">
    <w:name w:val="_Заголовок Глава (tkZagolovok3)"/>
    <w:basedOn w:val="a"/>
    <w:rsid w:val="009C0B79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12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122A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91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91210"/>
  </w:style>
  <w:style w:type="paragraph" w:styleId="aa">
    <w:name w:val="footer"/>
    <w:basedOn w:val="a"/>
    <w:link w:val="ab"/>
    <w:uiPriority w:val="99"/>
    <w:unhideWhenUsed/>
    <w:rsid w:val="00C91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912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4E260-06FF-484B-9D3B-879FF56C7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4</Pages>
  <Words>1421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Бакыт Нурудинов</dc:creator>
  <cp:keywords/>
  <dc:description/>
  <cp:lastModifiedBy>Бакыт Нурудинов</cp:lastModifiedBy>
  <cp:revision>26</cp:revision>
  <cp:lastPrinted>2022-04-08T05:04:00Z</cp:lastPrinted>
  <dcterms:created xsi:type="dcterms:W3CDTF">2022-04-01T06:40:00Z</dcterms:created>
  <dcterms:modified xsi:type="dcterms:W3CDTF">2022-04-08T06:00:00Z</dcterms:modified>
</cp:coreProperties>
</file>